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411321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ШДО</w:t>
            </w:r>
            <w:r w:rsidR="00374D4A">
              <w:rPr>
                <w:rFonts w:ascii="Segoe UI" w:hAnsi="Segoe UI" w:cs="Segoe UI"/>
                <w:b/>
                <w:sz w:val="40"/>
                <w:szCs w:val="40"/>
              </w:rPr>
              <w:t>-8</w:t>
            </w:r>
            <w:r w:rsidR="00EB2ACA">
              <w:rPr>
                <w:rFonts w:ascii="Segoe UI" w:hAnsi="Segoe UI" w:cs="Segoe UI"/>
                <w:b/>
                <w:sz w:val="40"/>
                <w:szCs w:val="40"/>
              </w:rPr>
              <w:t>0.</w:t>
            </w:r>
            <w:proofErr w:type="gramStart"/>
            <w:r w:rsidR="00EB2ACA">
              <w:rPr>
                <w:rFonts w:ascii="Segoe UI" w:hAnsi="Segoe UI" w:cs="Segoe UI"/>
                <w:b/>
                <w:sz w:val="40"/>
                <w:szCs w:val="40"/>
              </w:rPr>
              <w:t>50.202</w:t>
            </w:r>
            <w:r w:rsidR="00107179">
              <w:rPr>
                <w:rFonts w:ascii="Segoe UI" w:hAnsi="Segoe UI" w:cs="Segoe UI"/>
                <w:b/>
                <w:sz w:val="40"/>
                <w:szCs w:val="40"/>
              </w:rPr>
              <w:t>.Л</w:t>
            </w:r>
            <w:proofErr w:type="gramEnd"/>
          </w:p>
          <w:p w:rsidR="00FF02F5" w:rsidRPr="008C3CE7" w:rsidRDefault="00840584" w:rsidP="00411321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Шкаф </w:t>
            </w:r>
            <w:r w:rsidR="00107179">
              <w:rPr>
                <w:rFonts w:ascii="Tahoma" w:hAnsi="Tahoma" w:cs="Tahoma"/>
                <w:b/>
                <w:sz w:val="28"/>
                <w:szCs w:val="28"/>
              </w:rPr>
              <w:t xml:space="preserve">ЛДСП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для хранения </w:t>
            </w:r>
            <w:r w:rsidR="00411321">
              <w:rPr>
                <w:rFonts w:ascii="Tahoma" w:hAnsi="Tahoma" w:cs="Tahoma"/>
                <w:b/>
                <w:sz w:val="28"/>
                <w:szCs w:val="28"/>
              </w:rPr>
              <w:t>одежды</w:t>
            </w:r>
          </w:p>
        </w:tc>
      </w:tr>
    </w:tbl>
    <w:p w:rsidR="00D619AF" w:rsidRPr="00BD2733" w:rsidRDefault="006509A0" w:rsidP="00A0182B">
      <w:pPr>
        <w:spacing w:after="0"/>
      </w:pPr>
      <w:r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242570</wp:posOffset>
            </wp:positionV>
            <wp:extent cx="1752600" cy="1752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11321" w:rsidRDefault="00AC5660" w:rsidP="0041132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Шкаф пред</w:t>
            </w:r>
            <w:r w:rsid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назначен для хранения личной 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рабочей одежды в лаборатории.</w:t>
            </w:r>
          </w:p>
          <w:p w:rsidR="000B1A6E" w:rsidRDefault="000B1A6E" w:rsidP="0041132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как с общим отсеком для хранения, так и с двумя раздельными отсеками.</w:t>
            </w:r>
          </w:p>
          <w:p w:rsidR="00107179" w:rsidRDefault="000B1A6E" w:rsidP="00107179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Шкаф</w:t>
            </w:r>
            <w:r w:rsidR="0010717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выполнен полностью из ЛДСП. Подходит для лабораторий, в которых </w:t>
            </w:r>
            <w:r w:rsidR="00107179" w:rsidRPr="0010717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воздействие химикатов свед</w:t>
            </w:r>
            <w:bookmarkStart w:id="0" w:name="_GoBack"/>
            <w:bookmarkEnd w:id="0"/>
            <w:r w:rsidR="00107179" w:rsidRPr="0010717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ено к нулю, отсутствует повышенная влажность и не</w:t>
            </w:r>
            <w:r w:rsidR="0010717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 высокой статической нагрузки.</w:t>
            </w:r>
          </w:p>
          <w:p w:rsidR="00511672" w:rsidRPr="007B6EE9" w:rsidRDefault="00F620A7" w:rsidP="00107179">
            <w:pPr>
              <w:shd w:val="clear" w:color="auto" w:fill="FFFFFF"/>
              <w:spacing w:before="120" w:after="12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AC5660" w:rsidRDefault="00AC5660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0B1A6E" w:rsidRPr="00E46787" w:rsidRDefault="000B1A6E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107179" w:rsidP="0010717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07179">
              <w:rPr>
                <w:rFonts w:ascii="Segoe UI" w:eastAsia="Times New Roman" w:hAnsi="Segoe UI" w:cs="Segoe UI"/>
                <w:sz w:val="20"/>
                <w:szCs w:val="20"/>
              </w:rPr>
              <w:t>Каркас выполнен из ЛДСП серого цвета толщиной 16 мм, торцы покрыты кромкой ПВХ 0,4 мм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D93705" w:rsidRDefault="00D9370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Шкаф оснащен опорами с возможностью регулировки по высоте 0-35 мм для компенсации неровности пола.</w:t>
            </w:r>
          </w:p>
          <w:p w:rsidR="00107179" w:rsidRPr="00107179" w:rsidRDefault="0025495E" w:rsidP="00107179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 двери</w:t>
            </w:r>
            <w:r w:rsidR="00107179" w:rsidRPr="00107179">
              <w:rPr>
                <w:rFonts w:ascii="Segoe UI" w:eastAsia="Times New Roman" w:hAnsi="Segoe UI" w:cs="Segoe UI"/>
                <w:sz w:val="20"/>
                <w:szCs w:val="20"/>
              </w:rPr>
              <w:t xml:space="preserve"> выполнены из ЛДСП серого цвета толщиной 16 мм, торцы покрыты кромкой ПВХ 2 мм.</w:t>
            </w:r>
          </w:p>
          <w:p w:rsidR="00107179" w:rsidRPr="00107179" w:rsidRDefault="00107179" w:rsidP="00107179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07179">
              <w:rPr>
                <w:rFonts w:ascii="Segoe UI" w:eastAsia="Times New Roman" w:hAnsi="Segoe UI" w:cs="Segoe UI"/>
                <w:sz w:val="20"/>
                <w:szCs w:val="20"/>
              </w:rPr>
              <w:t xml:space="preserve">На </w:t>
            </w:r>
            <w:r w:rsidR="0025495E">
              <w:rPr>
                <w:rFonts w:ascii="Segoe UI" w:eastAsia="Times New Roman" w:hAnsi="Segoe UI" w:cs="Segoe UI"/>
                <w:sz w:val="20"/>
                <w:szCs w:val="20"/>
              </w:rPr>
              <w:t>правой двери</w:t>
            </w:r>
            <w:r w:rsidRPr="00107179">
              <w:rPr>
                <w:rFonts w:ascii="Segoe UI" w:eastAsia="Times New Roman" w:hAnsi="Segoe UI" w:cs="Segoe UI"/>
                <w:sz w:val="20"/>
                <w:szCs w:val="20"/>
              </w:rPr>
              <w:t xml:space="preserve"> установлен замок.</w:t>
            </w:r>
          </w:p>
          <w:p w:rsidR="005A3482" w:rsidRPr="00F42F48" w:rsidRDefault="00766169" w:rsidP="00107179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Шкаф имеет общее внутреннее пространство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  <w:r w:rsidR="00107179" w:rsidRPr="00107179">
              <w:rPr>
                <w:rFonts w:ascii="Segoe UI" w:eastAsia="Times New Roman" w:hAnsi="Segoe UI" w:cs="Segoe UI"/>
                <w:sz w:val="20"/>
                <w:szCs w:val="20"/>
              </w:rPr>
              <w:t>Предусмотрена штанга для плечиков и полка для хранения головных уборов.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766169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</w:t>
            </w:r>
            <w:r w:rsidR="00D93705">
              <w:rPr>
                <w:rFonts w:ascii="Segoe UI" w:hAnsi="Segoe UI" w:cs="Segoe UI"/>
                <w:sz w:val="20"/>
                <w:szCs w:val="20"/>
              </w:rPr>
              <w:t>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B2ACA">
              <w:rPr>
                <w:rFonts w:ascii="Segoe UI" w:hAnsi="Segoe UI" w:cs="Segoe UI"/>
                <w:sz w:val="20"/>
                <w:szCs w:val="20"/>
              </w:rPr>
              <w:t>2025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766169" w:rsidP="006509A0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69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44929"/>
    <w:rsid w:val="00051216"/>
    <w:rsid w:val="00067541"/>
    <w:rsid w:val="000712A6"/>
    <w:rsid w:val="000909B2"/>
    <w:rsid w:val="00090BA7"/>
    <w:rsid w:val="000A6CBE"/>
    <w:rsid w:val="000B1A6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07179"/>
    <w:rsid w:val="00111083"/>
    <w:rsid w:val="00113667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138CF"/>
    <w:rsid w:val="00221271"/>
    <w:rsid w:val="00227A61"/>
    <w:rsid w:val="00244858"/>
    <w:rsid w:val="0025495E"/>
    <w:rsid w:val="002552FB"/>
    <w:rsid w:val="002572D4"/>
    <w:rsid w:val="00257AA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4D4A"/>
    <w:rsid w:val="003750A4"/>
    <w:rsid w:val="00387C84"/>
    <w:rsid w:val="003A74D6"/>
    <w:rsid w:val="003D6017"/>
    <w:rsid w:val="003E5B3C"/>
    <w:rsid w:val="003F649C"/>
    <w:rsid w:val="003F6962"/>
    <w:rsid w:val="00411321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3A7E"/>
    <w:rsid w:val="0054729D"/>
    <w:rsid w:val="00565898"/>
    <w:rsid w:val="0057534C"/>
    <w:rsid w:val="00584EFA"/>
    <w:rsid w:val="005868B6"/>
    <w:rsid w:val="005904E4"/>
    <w:rsid w:val="005A2BF4"/>
    <w:rsid w:val="005A3482"/>
    <w:rsid w:val="005C342D"/>
    <w:rsid w:val="005C715E"/>
    <w:rsid w:val="005D027E"/>
    <w:rsid w:val="005D25EE"/>
    <w:rsid w:val="005D3826"/>
    <w:rsid w:val="005E4DBA"/>
    <w:rsid w:val="005F63AB"/>
    <w:rsid w:val="006028B5"/>
    <w:rsid w:val="00614782"/>
    <w:rsid w:val="00615819"/>
    <w:rsid w:val="006251F5"/>
    <w:rsid w:val="00636D21"/>
    <w:rsid w:val="006509A0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66169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40584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00B7"/>
    <w:rsid w:val="0095561A"/>
    <w:rsid w:val="009778C9"/>
    <w:rsid w:val="00987866"/>
    <w:rsid w:val="00992B5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C5660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810C6"/>
    <w:rsid w:val="00B900AE"/>
    <w:rsid w:val="00B924B9"/>
    <w:rsid w:val="00BB2FB1"/>
    <w:rsid w:val="00BC1344"/>
    <w:rsid w:val="00BC6793"/>
    <w:rsid w:val="00BD2733"/>
    <w:rsid w:val="00BD3C59"/>
    <w:rsid w:val="00BE4FE0"/>
    <w:rsid w:val="00BE79E9"/>
    <w:rsid w:val="00BF3C1B"/>
    <w:rsid w:val="00C4793E"/>
    <w:rsid w:val="00C60E7A"/>
    <w:rsid w:val="00C8045F"/>
    <w:rsid w:val="00C9247B"/>
    <w:rsid w:val="00CC5A1C"/>
    <w:rsid w:val="00CD3FF5"/>
    <w:rsid w:val="00CE2D8A"/>
    <w:rsid w:val="00CF4973"/>
    <w:rsid w:val="00CF5A32"/>
    <w:rsid w:val="00D0128C"/>
    <w:rsid w:val="00D05EC5"/>
    <w:rsid w:val="00D16E8D"/>
    <w:rsid w:val="00D32AC7"/>
    <w:rsid w:val="00D34B9B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2313"/>
    <w:rsid w:val="00E95685"/>
    <w:rsid w:val="00EA55F7"/>
    <w:rsid w:val="00EB2ACA"/>
    <w:rsid w:val="00EC1914"/>
    <w:rsid w:val="00EC4843"/>
    <w:rsid w:val="00EC7B08"/>
    <w:rsid w:val="00EF39B2"/>
    <w:rsid w:val="00EF483A"/>
    <w:rsid w:val="00F30182"/>
    <w:rsid w:val="00F42F48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5AD92D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46AB4-7758-4CBF-9E34-97452842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34</cp:revision>
  <cp:lastPrinted>2021-11-15T04:41:00Z</cp:lastPrinted>
  <dcterms:created xsi:type="dcterms:W3CDTF">2021-11-22T02:39:00Z</dcterms:created>
  <dcterms:modified xsi:type="dcterms:W3CDTF">2022-02-10T07:23:00Z</dcterms:modified>
</cp:coreProperties>
</file>